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75F8" w:rsidRDefault="00716046">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14:anchorId="65032B60" wp14:editId="45A4017A">
            <wp:simplePos x="0" y="0"/>
            <wp:positionH relativeFrom="column">
              <wp:posOffset>2895600</wp:posOffset>
            </wp:positionH>
            <wp:positionV relativeFrom="paragraph">
              <wp:posOffset>-914400</wp:posOffset>
            </wp:positionV>
            <wp:extent cx="3962400" cy="4243070"/>
            <wp:effectExtent l="0" t="0" r="0" b="5080"/>
            <wp:wrapTight wrapText="bothSides">
              <wp:wrapPolygon edited="0">
                <wp:start x="0" y="0"/>
                <wp:lineTo x="0" y="21529"/>
                <wp:lineTo x="21496" y="21529"/>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jpg"/>
                    <pic:cNvPicPr/>
                  </pic:nvPicPr>
                  <pic:blipFill>
                    <a:blip r:embed="rId7">
                      <a:extLst>
                        <a:ext uri="{28A0092B-C50C-407E-A947-70E740481C1C}">
                          <a14:useLocalDpi xmlns:a14="http://schemas.microsoft.com/office/drawing/2010/main" val="0"/>
                        </a:ext>
                      </a:extLst>
                    </a:blip>
                    <a:stretch>
                      <a:fillRect/>
                    </a:stretch>
                  </pic:blipFill>
                  <pic:spPr>
                    <a:xfrm>
                      <a:off x="0" y="0"/>
                      <a:ext cx="3962400" cy="4243070"/>
                    </a:xfrm>
                    <a:prstGeom prst="rect">
                      <a:avLst/>
                    </a:prstGeom>
                  </pic:spPr>
                </pic:pic>
              </a:graphicData>
            </a:graphic>
            <wp14:sizeRelH relativeFrom="page">
              <wp14:pctWidth>0</wp14:pctWidth>
            </wp14:sizeRelH>
            <wp14:sizeRelV relativeFrom="page">
              <wp14:pctHeight>0</wp14:pctHeight>
            </wp14:sizeRelV>
          </wp:anchor>
        </w:drawing>
      </w:r>
      <w:r w:rsidR="006E75F8">
        <w:rPr>
          <w:rFonts w:ascii="Times New Roman" w:hAnsi="Times New Roman" w:cs="Times New Roman"/>
          <w:b/>
          <w:noProof/>
          <w:sz w:val="24"/>
          <w:szCs w:val="24"/>
        </w:rPr>
        <w:drawing>
          <wp:anchor distT="0" distB="0" distL="114300" distR="114300" simplePos="0" relativeHeight="251663360" behindDoc="1" locked="0" layoutInCell="1" allowOverlap="1" wp14:anchorId="24CD8A3B" wp14:editId="7C3CC3C2">
            <wp:simplePos x="0" y="0"/>
            <wp:positionH relativeFrom="column">
              <wp:posOffset>-914400</wp:posOffset>
            </wp:positionH>
            <wp:positionV relativeFrom="paragraph">
              <wp:posOffset>6212840</wp:posOffset>
            </wp:positionV>
            <wp:extent cx="8686800" cy="2965450"/>
            <wp:effectExtent l="0" t="0" r="0" b="6350"/>
            <wp:wrapTight wrapText="bothSides">
              <wp:wrapPolygon edited="0">
                <wp:start x="0" y="0"/>
                <wp:lineTo x="0" y="21507"/>
                <wp:lineTo x="21553" y="21507"/>
                <wp:lineTo x="2155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GO.jpg"/>
                    <pic:cNvPicPr/>
                  </pic:nvPicPr>
                  <pic:blipFill>
                    <a:blip r:embed="rId8">
                      <a:extLst>
                        <a:ext uri="{28A0092B-C50C-407E-A947-70E740481C1C}">
                          <a14:useLocalDpi xmlns:a14="http://schemas.microsoft.com/office/drawing/2010/main" val="0"/>
                        </a:ext>
                      </a:extLst>
                    </a:blip>
                    <a:stretch>
                      <a:fillRect/>
                    </a:stretch>
                  </pic:blipFill>
                  <pic:spPr>
                    <a:xfrm>
                      <a:off x="0" y="0"/>
                      <a:ext cx="8686800" cy="2965450"/>
                    </a:xfrm>
                    <a:prstGeom prst="rect">
                      <a:avLst/>
                    </a:prstGeom>
                  </pic:spPr>
                </pic:pic>
              </a:graphicData>
            </a:graphic>
            <wp14:sizeRelH relativeFrom="page">
              <wp14:pctWidth>0</wp14:pctWidth>
            </wp14:sizeRelH>
            <wp14:sizeRelV relativeFrom="page">
              <wp14:pctHeight>0</wp14:pctHeight>
            </wp14:sizeRelV>
          </wp:anchor>
        </w:drawing>
      </w:r>
      <w:r w:rsidR="006E75F8">
        <w:rPr>
          <w:rFonts w:ascii="Times New Roman" w:hAnsi="Times New Roman" w:cs="Times New Roman"/>
          <w:b/>
          <w:noProof/>
          <w:sz w:val="24"/>
          <w:szCs w:val="24"/>
        </w:rPr>
        <w:drawing>
          <wp:anchor distT="0" distB="0" distL="114300" distR="114300" simplePos="0" relativeHeight="251660288" behindDoc="1" locked="0" layoutInCell="1" allowOverlap="1" wp14:anchorId="422EF0DF" wp14:editId="1DDB7D8B">
            <wp:simplePos x="0" y="0"/>
            <wp:positionH relativeFrom="column">
              <wp:posOffset>-914400</wp:posOffset>
            </wp:positionH>
            <wp:positionV relativeFrom="paragraph">
              <wp:posOffset>3329305</wp:posOffset>
            </wp:positionV>
            <wp:extent cx="7772400" cy="2883535"/>
            <wp:effectExtent l="0" t="0" r="0" b="0"/>
            <wp:wrapTight wrapText="bothSides">
              <wp:wrapPolygon edited="0">
                <wp:start x="0" y="0"/>
                <wp:lineTo x="0" y="21405"/>
                <wp:lineTo x="21547" y="21405"/>
                <wp:lineTo x="215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jpg"/>
                    <pic:cNvPicPr/>
                  </pic:nvPicPr>
                  <pic:blipFill>
                    <a:blip r:embed="rId9">
                      <a:extLst>
                        <a:ext uri="{28A0092B-C50C-407E-A947-70E740481C1C}">
                          <a14:useLocalDpi xmlns:a14="http://schemas.microsoft.com/office/drawing/2010/main" val="0"/>
                        </a:ext>
                      </a:extLst>
                    </a:blip>
                    <a:stretch>
                      <a:fillRect/>
                    </a:stretch>
                  </pic:blipFill>
                  <pic:spPr>
                    <a:xfrm>
                      <a:off x="0" y="0"/>
                      <a:ext cx="7772400" cy="2883535"/>
                    </a:xfrm>
                    <a:prstGeom prst="rect">
                      <a:avLst/>
                    </a:prstGeom>
                  </pic:spPr>
                </pic:pic>
              </a:graphicData>
            </a:graphic>
            <wp14:sizeRelH relativeFrom="page">
              <wp14:pctWidth>0</wp14:pctWidth>
            </wp14:sizeRelH>
            <wp14:sizeRelV relativeFrom="page">
              <wp14:pctHeight>0</wp14:pctHeight>
            </wp14:sizeRelV>
          </wp:anchor>
        </w:drawing>
      </w:r>
      <w:r w:rsidR="006E75F8">
        <w:rPr>
          <w:rFonts w:ascii="Times New Roman" w:hAnsi="Times New Roman" w:cs="Times New Roman"/>
          <w:b/>
          <w:noProof/>
          <w:sz w:val="24"/>
          <w:szCs w:val="24"/>
        </w:rPr>
        <w:drawing>
          <wp:anchor distT="0" distB="0" distL="114300" distR="114300" simplePos="0" relativeHeight="251662336" behindDoc="1" locked="0" layoutInCell="1" allowOverlap="1" wp14:anchorId="086C11DE" wp14:editId="34F6395B">
            <wp:simplePos x="0" y="0"/>
            <wp:positionH relativeFrom="column">
              <wp:posOffset>-914400</wp:posOffset>
            </wp:positionH>
            <wp:positionV relativeFrom="paragraph">
              <wp:posOffset>-902335</wp:posOffset>
            </wp:positionV>
            <wp:extent cx="3879850" cy="4231640"/>
            <wp:effectExtent l="0" t="0" r="6350" b="0"/>
            <wp:wrapTight wrapText="bothSides">
              <wp:wrapPolygon edited="0">
                <wp:start x="0" y="0"/>
                <wp:lineTo x="0" y="21490"/>
                <wp:lineTo x="21529" y="21490"/>
                <wp:lineTo x="215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ACHI.png"/>
                    <pic:cNvPicPr/>
                  </pic:nvPicPr>
                  <pic:blipFill>
                    <a:blip r:embed="rId10">
                      <a:extLst>
                        <a:ext uri="{28A0092B-C50C-407E-A947-70E740481C1C}">
                          <a14:useLocalDpi xmlns:a14="http://schemas.microsoft.com/office/drawing/2010/main" val="0"/>
                        </a:ext>
                      </a:extLst>
                    </a:blip>
                    <a:stretch>
                      <a:fillRect/>
                    </a:stretch>
                  </pic:blipFill>
                  <pic:spPr>
                    <a:xfrm>
                      <a:off x="0" y="0"/>
                      <a:ext cx="3879850" cy="4231640"/>
                    </a:xfrm>
                    <a:prstGeom prst="rect">
                      <a:avLst/>
                    </a:prstGeom>
                  </pic:spPr>
                </pic:pic>
              </a:graphicData>
            </a:graphic>
            <wp14:sizeRelH relativeFrom="page">
              <wp14:pctWidth>0</wp14:pctWidth>
            </wp14:sizeRelH>
            <wp14:sizeRelV relativeFrom="page">
              <wp14:pctHeight>0</wp14:pctHeight>
            </wp14:sizeRelV>
          </wp:anchor>
        </w:drawing>
      </w:r>
    </w:p>
    <w:p w:rsidR="005074D6" w:rsidRPr="006E75F8" w:rsidRDefault="00831818">
      <w:pPr>
        <w:rPr>
          <w:rFonts w:ascii="Times New Roman" w:hAnsi="Times New Roman" w:cs="Times New Roman"/>
          <w:b/>
          <w:sz w:val="24"/>
          <w:szCs w:val="24"/>
        </w:rPr>
      </w:pPr>
      <w:r w:rsidRPr="00831818">
        <w:rPr>
          <w:rFonts w:ascii="Times New Roman" w:hAnsi="Times New Roman" w:cs="Times New Roman"/>
          <w:b/>
          <w:sz w:val="24"/>
          <w:szCs w:val="24"/>
        </w:rPr>
        <w:lastRenderedPageBreak/>
        <w:t>TANZEEL FATIMA SHAIKH</w:t>
      </w:r>
      <w:r w:rsidRPr="00831818">
        <w:rPr>
          <w:rFonts w:ascii="Times New Roman" w:hAnsi="Times New Roman" w:cs="Times New Roman"/>
          <w:sz w:val="24"/>
          <w:szCs w:val="24"/>
        </w:rPr>
        <w:t xml:space="preserve"> | Final year PHARM-D student | </w:t>
      </w:r>
      <w:hyperlink r:id="rId11" w:history="1">
        <w:r w:rsidRPr="00831818">
          <w:rPr>
            <w:rStyle w:val="Hyperlink"/>
            <w:rFonts w:ascii="Times New Roman" w:hAnsi="Times New Roman" w:cs="Times New Roman"/>
            <w:sz w:val="24"/>
            <w:szCs w:val="24"/>
          </w:rPr>
          <w:t>fatimatanzeel91@gmail.com</w:t>
        </w:r>
      </w:hyperlink>
      <w:r w:rsidRPr="00831818">
        <w:rPr>
          <w:rFonts w:ascii="Times New Roman" w:hAnsi="Times New Roman" w:cs="Times New Roman"/>
          <w:sz w:val="24"/>
          <w:szCs w:val="24"/>
        </w:rPr>
        <w:t xml:space="preserve"> |</w:t>
      </w:r>
    </w:p>
    <w:p w:rsidR="00831818" w:rsidRDefault="00831818"/>
    <w:p w:rsidR="00805939" w:rsidRDefault="00805939"/>
    <w:p w:rsidR="00805939" w:rsidRDefault="00805939" w:rsidP="003F4549">
      <w:pPr>
        <w:jc w:val="both"/>
        <w:rPr>
          <w:rFonts w:ascii="Times New Roman" w:hAnsi="Times New Roman" w:cs="Times New Roman"/>
          <w:b/>
          <w:sz w:val="32"/>
          <w:szCs w:val="32"/>
          <w:u w:val="single"/>
        </w:rPr>
      </w:pPr>
      <w:r w:rsidRPr="00805939">
        <w:rPr>
          <w:rFonts w:ascii="Times New Roman" w:hAnsi="Times New Roman" w:cs="Times New Roman"/>
          <w:b/>
          <w:sz w:val="32"/>
          <w:szCs w:val="32"/>
          <w:u w:val="single"/>
        </w:rPr>
        <w:t xml:space="preserve">INTRODUCTION: </w:t>
      </w:r>
    </w:p>
    <w:p w:rsidR="00362F02" w:rsidRPr="00362F02" w:rsidRDefault="00362F02" w:rsidP="007039C8">
      <w:pPr>
        <w:jc w:val="both"/>
        <w:rPr>
          <w:rFonts w:ascii="Times New Roman" w:hAnsi="Times New Roman" w:cs="Times New Roman"/>
          <w:color w:val="0D0D0D" w:themeColor="text1" w:themeTint="F2"/>
          <w:sz w:val="24"/>
          <w:szCs w:val="24"/>
        </w:rPr>
      </w:pPr>
      <w:r w:rsidRPr="00362F02">
        <w:rPr>
          <w:rFonts w:ascii="Times New Roman" w:hAnsi="Times New Roman" w:cs="Times New Roman"/>
          <w:color w:val="0D0D0D" w:themeColor="text1" w:themeTint="F2"/>
          <w:sz w:val="24"/>
          <w:szCs w:val="24"/>
        </w:rPr>
        <w:t>Karachi, the vibrant and bustling metropolis of Pakistan, has long been known for its economic significance and cultural diversity. However, rapid urbanization and population growth have taken a toll on the city's environment, leading to various ecological challenges. In recent years, the importance of environmental sustainability and the need for a clean and green Karachi has come to the forefront of public consciousness.</w:t>
      </w:r>
    </w:p>
    <w:p w:rsidR="00362F02" w:rsidRPr="00362F02" w:rsidRDefault="00362F02" w:rsidP="007039C8">
      <w:pPr>
        <w:jc w:val="both"/>
        <w:rPr>
          <w:rFonts w:ascii="Times New Roman" w:hAnsi="Times New Roman" w:cs="Times New Roman"/>
          <w:color w:val="0D0D0D" w:themeColor="text1" w:themeTint="F2"/>
          <w:sz w:val="24"/>
          <w:szCs w:val="24"/>
        </w:rPr>
      </w:pPr>
      <w:r w:rsidRPr="00362F02">
        <w:rPr>
          <w:rFonts w:ascii="Times New Roman" w:hAnsi="Times New Roman" w:cs="Times New Roman"/>
          <w:color w:val="0D0D0D" w:themeColor="text1" w:themeTint="F2"/>
          <w:sz w:val="24"/>
          <w:szCs w:val="24"/>
        </w:rPr>
        <w:t>Recognizing the urgency of the situation, concerted efforts have been made by both the government and the citizens of Karachi to address these environmental issues and transform the city into a model of sustainability. The vision of a clean and green Karachi encompasses a wide range of initiatives aimed at improving air and water quality, managing waste effectively, conserving natural resources, and enhancing the overall quality of life for its residents.</w:t>
      </w:r>
    </w:p>
    <w:p w:rsidR="00362F02" w:rsidRPr="00362F02" w:rsidRDefault="00362F02" w:rsidP="007039C8">
      <w:pPr>
        <w:jc w:val="both"/>
        <w:rPr>
          <w:rFonts w:ascii="Times New Roman" w:hAnsi="Times New Roman" w:cs="Times New Roman"/>
          <w:color w:val="0D0D0D" w:themeColor="text1" w:themeTint="F2"/>
          <w:sz w:val="24"/>
          <w:szCs w:val="24"/>
        </w:rPr>
      </w:pPr>
      <w:r w:rsidRPr="00362F02">
        <w:rPr>
          <w:rFonts w:ascii="Times New Roman" w:hAnsi="Times New Roman" w:cs="Times New Roman"/>
          <w:color w:val="0D0D0D" w:themeColor="text1" w:themeTint="F2"/>
          <w:sz w:val="24"/>
          <w:szCs w:val="24"/>
        </w:rPr>
        <w:t>One of the key areas of focus in creating a clean and green Karachi is tackling air pollution. Karachi has experienced a rapid increase in vehicular emissions and industrial pollution, leading to deteriorating air quality and adverse health effects for its inhabitants. To combat this, measures such as promoting the use of public transportation, encouraging the adoption of electric vehicles, and implementing stricter emission standards have been introduced. Additionally, tree plantation drives and the creation of green spaces have been initiated to counterbalance the negative impact of pollution and improve the city's overall aesthetics.</w:t>
      </w:r>
    </w:p>
    <w:p w:rsidR="00362F02" w:rsidRPr="00362F02" w:rsidRDefault="00362F02" w:rsidP="007039C8">
      <w:pPr>
        <w:jc w:val="both"/>
        <w:rPr>
          <w:rFonts w:ascii="Times New Roman" w:hAnsi="Times New Roman" w:cs="Times New Roman"/>
          <w:color w:val="0D0D0D" w:themeColor="text1" w:themeTint="F2"/>
          <w:sz w:val="24"/>
          <w:szCs w:val="24"/>
        </w:rPr>
      </w:pPr>
      <w:r w:rsidRPr="00362F02">
        <w:rPr>
          <w:rFonts w:ascii="Times New Roman" w:hAnsi="Times New Roman" w:cs="Times New Roman"/>
          <w:color w:val="0D0D0D" w:themeColor="text1" w:themeTint="F2"/>
          <w:sz w:val="24"/>
          <w:szCs w:val="24"/>
        </w:rPr>
        <w:t>Efficient waste management is another crucial aspect of the clean and green Karachi initiative. With a population of over 16 million people, the city generates a significant amount of waste daily. However, inadequate waste collection and disposal systems have resulted in garbage accumulation, polluting the streets and posing a threat to public health. To address this issue, waste management campaigns focusing on waste segregation, recycling, and proper disposal have been launched. The establishment of recycling plants and the promotion of community participation in waste management has played a pivotal role in reducing waste and preserving the city's natural beauty.</w:t>
      </w:r>
    </w:p>
    <w:p w:rsidR="00362F02" w:rsidRPr="00362F02" w:rsidRDefault="00362F02" w:rsidP="007039C8">
      <w:pPr>
        <w:jc w:val="both"/>
        <w:rPr>
          <w:rFonts w:ascii="Times New Roman" w:hAnsi="Times New Roman" w:cs="Times New Roman"/>
          <w:color w:val="0D0D0D" w:themeColor="text1" w:themeTint="F2"/>
          <w:sz w:val="24"/>
          <w:szCs w:val="24"/>
        </w:rPr>
      </w:pPr>
      <w:r w:rsidRPr="00362F02">
        <w:rPr>
          <w:rFonts w:ascii="Times New Roman" w:hAnsi="Times New Roman" w:cs="Times New Roman"/>
          <w:color w:val="0D0D0D" w:themeColor="text1" w:themeTint="F2"/>
          <w:sz w:val="24"/>
          <w:szCs w:val="24"/>
        </w:rPr>
        <w:t>Moreover, water conservation and management are vital components of the clean and green Karachi agenda. The city faces water scarcity challenges due to overconsumption, leakages, and inefficient distribution systems. To ensure a sustainable water supply, initiatives have been taken to repair infrastructure, educate citizens on water conservation practices, and implement rainwater harvesting techniques. These measures aim to preserve this precious resource and make it accessible to all residents, even in times of scarcity.</w:t>
      </w:r>
    </w:p>
    <w:p w:rsidR="00362F02" w:rsidRPr="00362F02" w:rsidRDefault="00362F02" w:rsidP="007039C8">
      <w:pPr>
        <w:jc w:val="both"/>
        <w:rPr>
          <w:rFonts w:ascii="Times New Roman" w:hAnsi="Times New Roman" w:cs="Times New Roman"/>
          <w:color w:val="0D0D0D" w:themeColor="text1" w:themeTint="F2"/>
          <w:sz w:val="24"/>
          <w:szCs w:val="24"/>
        </w:rPr>
      </w:pPr>
      <w:r w:rsidRPr="00362F02">
        <w:rPr>
          <w:rFonts w:ascii="Times New Roman" w:hAnsi="Times New Roman" w:cs="Times New Roman"/>
          <w:color w:val="0D0D0D" w:themeColor="text1" w:themeTint="F2"/>
          <w:sz w:val="24"/>
          <w:szCs w:val="24"/>
        </w:rPr>
        <w:lastRenderedPageBreak/>
        <w:t>The journey towards a clean and green Karachi is a collective effort that involves the active participation of the government, private sector, civil society, and the citizens themselves. Numerous awareness campaigns, workshops, and educational programs have been organized to raise public awareness about the importance of environmental conservation and sustainability. Citizen engagement in planting trees, cleaning drives, and adopting eco-friendly practices has been instrumental in creating a sense of ownership and responsibility for the city's environment.</w:t>
      </w:r>
    </w:p>
    <w:p w:rsidR="00805939" w:rsidRDefault="00362F02" w:rsidP="007039C8">
      <w:pPr>
        <w:jc w:val="both"/>
        <w:rPr>
          <w:rFonts w:ascii="Times New Roman" w:hAnsi="Times New Roman" w:cs="Times New Roman"/>
          <w:color w:val="0D0D0D" w:themeColor="text1" w:themeTint="F2"/>
          <w:sz w:val="24"/>
          <w:szCs w:val="24"/>
        </w:rPr>
      </w:pPr>
      <w:r w:rsidRPr="00362F02">
        <w:rPr>
          <w:rFonts w:ascii="Times New Roman" w:hAnsi="Times New Roman" w:cs="Times New Roman"/>
          <w:color w:val="0D0D0D" w:themeColor="text1" w:themeTint="F2"/>
          <w:sz w:val="24"/>
          <w:szCs w:val="24"/>
        </w:rPr>
        <w:t>In conclusion, the transformation of Karachi into a clean and green city is an ambitious endeavor that holds tremendous p</w:t>
      </w:r>
      <w:r w:rsidR="003F4549">
        <w:rPr>
          <w:rFonts w:ascii="Times New Roman" w:hAnsi="Times New Roman" w:cs="Times New Roman"/>
          <w:color w:val="0D0D0D" w:themeColor="text1" w:themeTint="F2"/>
          <w:sz w:val="24"/>
          <w:szCs w:val="24"/>
        </w:rPr>
        <w:t>romise for the future. By implem</w:t>
      </w:r>
      <w:r w:rsidRPr="00362F02">
        <w:rPr>
          <w:rFonts w:ascii="Times New Roman" w:hAnsi="Times New Roman" w:cs="Times New Roman"/>
          <w:color w:val="0D0D0D" w:themeColor="text1" w:themeTint="F2"/>
          <w:sz w:val="24"/>
          <w:szCs w:val="24"/>
        </w:rPr>
        <w:t>enting sustainable practices, managing waste effectively, improving air and water quality, and promoting green initiatives, Karachi is on the path to becoming an environmentally friendly and livable city. The clean and green Karachi initiative is not only crucial for the well-being of its residents but also serves as a beacon of inspiration for other urban centers facing similar environmental challenges. Together, we can pave the way to a sustainable future for Karachi and contribute to a cleaner and greener world.</w:t>
      </w:r>
    </w:p>
    <w:p w:rsidR="003F4549" w:rsidRDefault="003F4549" w:rsidP="007039C8">
      <w:pPr>
        <w:jc w:val="both"/>
        <w:rPr>
          <w:rFonts w:ascii="Times New Roman" w:hAnsi="Times New Roman" w:cs="Times New Roman"/>
          <w:color w:val="0D0D0D" w:themeColor="text1" w:themeTint="F2"/>
          <w:sz w:val="24"/>
          <w:szCs w:val="24"/>
        </w:rPr>
      </w:pPr>
    </w:p>
    <w:p w:rsidR="003F4549" w:rsidRDefault="003F4549" w:rsidP="007039C8">
      <w:pPr>
        <w:jc w:val="both"/>
        <w:rPr>
          <w:rFonts w:ascii="Times New Roman" w:hAnsi="Times New Roman" w:cs="Times New Roman"/>
          <w:b/>
          <w:color w:val="0D0D0D" w:themeColor="text1" w:themeTint="F2"/>
          <w:sz w:val="32"/>
          <w:szCs w:val="32"/>
          <w:u w:val="single"/>
        </w:rPr>
      </w:pPr>
      <w:r w:rsidRPr="003F4549">
        <w:rPr>
          <w:rFonts w:ascii="Times New Roman" w:hAnsi="Times New Roman" w:cs="Times New Roman"/>
          <w:b/>
          <w:color w:val="0D0D0D" w:themeColor="text1" w:themeTint="F2"/>
          <w:sz w:val="32"/>
          <w:szCs w:val="32"/>
          <w:u w:val="single"/>
        </w:rPr>
        <w:t>PROBLEM:</w:t>
      </w:r>
    </w:p>
    <w:p w:rsidR="003F4549" w:rsidRPr="003F4549" w:rsidRDefault="003F4549" w:rsidP="007039C8">
      <w:pPr>
        <w:spacing w:after="0"/>
        <w:jc w:val="both"/>
        <w:rPr>
          <w:rFonts w:ascii="Times New Roman" w:eastAsia="Times New Roman" w:hAnsi="Times New Roman" w:cs="Times New Roman"/>
          <w:color w:val="0E101A"/>
          <w:sz w:val="24"/>
          <w:szCs w:val="24"/>
        </w:rPr>
      </w:pPr>
      <w:r w:rsidRPr="003F4549">
        <w:rPr>
          <w:rFonts w:ascii="Times New Roman" w:eastAsia="Times New Roman" w:hAnsi="Times New Roman" w:cs="Times New Roman"/>
          <w:b/>
          <w:color w:val="0E101A"/>
          <w:sz w:val="24"/>
          <w:szCs w:val="24"/>
        </w:rPr>
        <w:t>Poor urban planning</w:t>
      </w:r>
      <w:r w:rsidRPr="003F4549">
        <w:rPr>
          <w:rFonts w:ascii="Times New Roman" w:eastAsia="Times New Roman" w:hAnsi="Times New Roman" w:cs="Times New Roman"/>
          <w:color w:val="0E101A"/>
          <w:sz w:val="24"/>
          <w:szCs w:val="24"/>
        </w:rPr>
        <w:t xml:space="preserve"> refers to the inadequacies and shortcomings in the design, development, and management of urban areas. It encompasses various issues that arise when cities and towns fail to effectively plan and organize their physical, social, and economic environments. These problems can have significant negative impacts on the quality of life, sustainability, and functionality of urban areas.</w:t>
      </w:r>
    </w:p>
    <w:p w:rsidR="003F4549" w:rsidRDefault="003F4549" w:rsidP="007039C8">
      <w:pPr>
        <w:spacing w:after="0"/>
        <w:jc w:val="both"/>
        <w:rPr>
          <w:rFonts w:ascii="Times New Roman" w:eastAsia="Times New Roman" w:hAnsi="Times New Roman" w:cs="Times New Roman"/>
          <w:color w:val="0E101A"/>
          <w:sz w:val="24"/>
          <w:szCs w:val="24"/>
        </w:rPr>
      </w:pPr>
      <w:r w:rsidRPr="003F4549">
        <w:rPr>
          <w:rFonts w:ascii="Times New Roman" w:eastAsia="Times New Roman" w:hAnsi="Times New Roman" w:cs="Times New Roman"/>
          <w:color w:val="0E101A"/>
          <w:sz w:val="24"/>
          <w:szCs w:val="24"/>
        </w:rPr>
        <w:t>Some common problems associated with poor urban planning include:</w:t>
      </w:r>
    </w:p>
    <w:p w:rsidR="007039C8" w:rsidRPr="003F4549" w:rsidRDefault="007039C8" w:rsidP="007039C8">
      <w:pPr>
        <w:spacing w:after="0"/>
        <w:jc w:val="both"/>
        <w:rPr>
          <w:rFonts w:ascii="Times New Roman" w:eastAsia="Times New Roman" w:hAnsi="Times New Roman" w:cs="Times New Roman"/>
          <w:color w:val="0E101A"/>
          <w:sz w:val="24"/>
          <w:szCs w:val="24"/>
        </w:rPr>
      </w:pPr>
    </w:p>
    <w:p w:rsidR="003F4549" w:rsidRPr="003F4549" w:rsidRDefault="003F4549" w:rsidP="007039C8">
      <w:pPr>
        <w:numPr>
          <w:ilvl w:val="0"/>
          <w:numId w:val="1"/>
        </w:numPr>
        <w:spacing w:after="0"/>
        <w:jc w:val="both"/>
        <w:rPr>
          <w:rFonts w:ascii="Times New Roman" w:eastAsia="Times New Roman" w:hAnsi="Times New Roman" w:cs="Times New Roman"/>
          <w:color w:val="0E101A"/>
          <w:sz w:val="24"/>
          <w:szCs w:val="24"/>
        </w:rPr>
      </w:pPr>
      <w:r w:rsidRPr="003F4549">
        <w:rPr>
          <w:rFonts w:ascii="Times New Roman" w:eastAsia="Times New Roman" w:hAnsi="Times New Roman" w:cs="Times New Roman"/>
          <w:b/>
          <w:color w:val="0E101A"/>
          <w:sz w:val="24"/>
          <w:szCs w:val="24"/>
        </w:rPr>
        <w:t>Uncontrolled urban sprawl:</w:t>
      </w:r>
      <w:r w:rsidRPr="003F4549">
        <w:rPr>
          <w:rFonts w:ascii="Times New Roman" w:eastAsia="Times New Roman" w:hAnsi="Times New Roman" w:cs="Times New Roman"/>
          <w:color w:val="0E101A"/>
          <w:sz w:val="24"/>
          <w:szCs w:val="24"/>
        </w:rPr>
        <w:t xml:space="preserve"> Rapid and unplanned expansion of cities often leads to the spread of urban areas beyond their designated boundaries. This result in the inefficient use of land, increased infrastructure costs, longer commuting distances, and a loss of agricultural or green spaces.</w:t>
      </w:r>
    </w:p>
    <w:p w:rsidR="003F4549" w:rsidRPr="003F4549" w:rsidRDefault="003F4549" w:rsidP="007039C8">
      <w:pPr>
        <w:numPr>
          <w:ilvl w:val="0"/>
          <w:numId w:val="1"/>
        </w:numPr>
        <w:spacing w:after="0"/>
        <w:jc w:val="both"/>
        <w:rPr>
          <w:rFonts w:ascii="Times New Roman" w:eastAsia="Times New Roman" w:hAnsi="Times New Roman" w:cs="Times New Roman"/>
          <w:color w:val="0E101A"/>
          <w:sz w:val="24"/>
          <w:szCs w:val="24"/>
        </w:rPr>
      </w:pPr>
      <w:r w:rsidRPr="003F4549">
        <w:rPr>
          <w:rFonts w:ascii="Times New Roman" w:eastAsia="Times New Roman" w:hAnsi="Times New Roman" w:cs="Times New Roman"/>
          <w:b/>
          <w:color w:val="0E101A"/>
          <w:sz w:val="24"/>
          <w:szCs w:val="24"/>
        </w:rPr>
        <w:t>Inadequate transportation infrastructure:</w:t>
      </w:r>
      <w:r w:rsidRPr="003F4549">
        <w:rPr>
          <w:rFonts w:ascii="Times New Roman" w:eastAsia="Times New Roman" w:hAnsi="Times New Roman" w:cs="Times New Roman"/>
          <w:color w:val="0E101A"/>
          <w:sz w:val="24"/>
          <w:szCs w:val="24"/>
        </w:rPr>
        <w:t xml:space="preserve"> Insufficient planning and investment in transportation systems can lead to congestion, traffic bottlenecks, and inadequate public transportation options. This can result in increased commuting times, air pollution, and reduced accessibility to essential services.</w:t>
      </w:r>
    </w:p>
    <w:p w:rsidR="003F4549" w:rsidRPr="003F4549" w:rsidRDefault="003F4549" w:rsidP="007039C8">
      <w:pPr>
        <w:numPr>
          <w:ilvl w:val="0"/>
          <w:numId w:val="1"/>
        </w:numPr>
        <w:spacing w:after="0"/>
        <w:jc w:val="both"/>
        <w:rPr>
          <w:rFonts w:ascii="Times New Roman" w:eastAsia="Times New Roman" w:hAnsi="Times New Roman" w:cs="Times New Roman"/>
          <w:color w:val="0E101A"/>
          <w:sz w:val="24"/>
          <w:szCs w:val="24"/>
        </w:rPr>
      </w:pPr>
      <w:r w:rsidRPr="003F4549">
        <w:rPr>
          <w:rFonts w:ascii="Times New Roman" w:eastAsia="Times New Roman" w:hAnsi="Times New Roman" w:cs="Times New Roman"/>
          <w:b/>
          <w:color w:val="0E101A"/>
          <w:sz w:val="24"/>
          <w:szCs w:val="24"/>
        </w:rPr>
        <w:t>Lack of affordable housing:</w:t>
      </w:r>
      <w:r w:rsidRPr="003F4549">
        <w:rPr>
          <w:rFonts w:ascii="Times New Roman" w:eastAsia="Times New Roman" w:hAnsi="Times New Roman" w:cs="Times New Roman"/>
          <w:color w:val="0E101A"/>
          <w:sz w:val="24"/>
          <w:szCs w:val="24"/>
        </w:rPr>
        <w:t xml:space="preserve"> Poor urban planning often fails to address the housing needs of all income groups. This leads to a shortage of affordable housing options, forcing lower-income residents to live in inadequate and overcrowded conditions or distant areas with limited access to amenities and job opportunities.</w:t>
      </w:r>
    </w:p>
    <w:p w:rsidR="003F4549" w:rsidRPr="003F4549" w:rsidRDefault="003F4549" w:rsidP="007039C8">
      <w:pPr>
        <w:numPr>
          <w:ilvl w:val="0"/>
          <w:numId w:val="1"/>
        </w:numPr>
        <w:spacing w:after="0"/>
        <w:jc w:val="both"/>
        <w:rPr>
          <w:rFonts w:ascii="Times New Roman" w:eastAsia="Times New Roman" w:hAnsi="Times New Roman" w:cs="Times New Roman"/>
          <w:color w:val="0E101A"/>
          <w:sz w:val="24"/>
          <w:szCs w:val="24"/>
        </w:rPr>
      </w:pPr>
      <w:r w:rsidRPr="003F4549">
        <w:rPr>
          <w:rFonts w:ascii="Times New Roman" w:eastAsia="Times New Roman" w:hAnsi="Times New Roman" w:cs="Times New Roman"/>
          <w:b/>
          <w:color w:val="0E101A"/>
          <w:sz w:val="24"/>
          <w:szCs w:val="24"/>
        </w:rPr>
        <w:t>Insufficient green spaces:</w:t>
      </w:r>
      <w:r w:rsidRPr="003F4549">
        <w:rPr>
          <w:rFonts w:ascii="Times New Roman" w:eastAsia="Times New Roman" w:hAnsi="Times New Roman" w:cs="Times New Roman"/>
          <w:color w:val="0E101A"/>
          <w:sz w:val="24"/>
          <w:szCs w:val="24"/>
        </w:rPr>
        <w:t xml:space="preserve"> Inadequate provision of parks, recreational areas, and green spaces within urban areas can negatively impact the physical and mental well-being of residents. Lack of access to nature and recreational facilities reduces opportunities for leisure, physical activity, and community interaction.</w:t>
      </w:r>
    </w:p>
    <w:p w:rsidR="003F4549" w:rsidRPr="003F4549" w:rsidRDefault="003F4549" w:rsidP="007039C8">
      <w:pPr>
        <w:numPr>
          <w:ilvl w:val="0"/>
          <w:numId w:val="1"/>
        </w:numPr>
        <w:spacing w:after="0"/>
        <w:jc w:val="both"/>
        <w:rPr>
          <w:rFonts w:ascii="Times New Roman" w:eastAsia="Times New Roman" w:hAnsi="Times New Roman" w:cs="Times New Roman"/>
          <w:color w:val="0E101A"/>
          <w:sz w:val="24"/>
          <w:szCs w:val="24"/>
        </w:rPr>
      </w:pPr>
      <w:r w:rsidRPr="003F4549">
        <w:rPr>
          <w:rFonts w:ascii="Times New Roman" w:eastAsia="Times New Roman" w:hAnsi="Times New Roman" w:cs="Times New Roman"/>
          <w:b/>
          <w:color w:val="0E101A"/>
          <w:sz w:val="24"/>
          <w:szCs w:val="24"/>
        </w:rPr>
        <w:lastRenderedPageBreak/>
        <w:t>Inefficient land use and zoning:</w:t>
      </w:r>
      <w:r w:rsidRPr="003F4549">
        <w:rPr>
          <w:rFonts w:ascii="Times New Roman" w:eastAsia="Times New Roman" w:hAnsi="Times New Roman" w:cs="Times New Roman"/>
          <w:color w:val="0E101A"/>
          <w:sz w:val="24"/>
          <w:szCs w:val="24"/>
        </w:rPr>
        <w:t xml:space="preserve"> Improper land use and zoning regulations can result in the mixing of incompatible land uses, such as industrial activities near residential areas, leading to environmental pollution, noise, and health hazards. Additionally, poor zoning practices can hinder the creation of vibrant and mixed-use neighborhoods.</w:t>
      </w:r>
    </w:p>
    <w:p w:rsidR="003F4549" w:rsidRPr="003F4549" w:rsidRDefault="003F4549" w:rsidP="007039C8">
      <w:pPr>
        <w:numPr>
          <w:ilvl w:val="0"/>
          <w:numId w:val="1"/>
        </w:numPr>
        <w:spacing w:after="0"/>
        <w:jc w:val="both"/>
        <w:rPr>
          <w:rFonts w:ascii="Times New Roman" w:eastAsia="Times New Roman" w:hAnsi="Times New Roman" w:cs="Times New Roman"/>
          <w:color w:val="0E101A"/>
          <w:sz w:val="24"/>
          <w:szCs w:val="24"/>
        </w:rPr>
      </w:pPr>
      <w:r w:rsidRPr="003F4549">
        <w:rPr>
          <w:rFonts w:ascii="Times New Roman" w:eastAsia="Times New Roman" w:hAnsi="Times New Roman" w:cs="Times New Roman"/>
          <w:b/>
          <w:color w:val="0E101A"/>
          <w:sz w:val="24"/>
          <w:szCs w:val="24"/>
        </w:rPr>
        <w:t>Environmental degradation:</w:t>
      </w:r>
      <w:r w:rsidRPr="003F4549">
        <w:rPr>
          <w:rFonts w:ascii="Times New Roman" w:eastAsia="Times New Roman" w:hAnsi="Times New Roman" w:cs="Times New Roman"/>
          <w:color w:val="0E101A"/>
          <w:sz w:val="24"/>
          <w:szCs w:val="24"/>
        </w:rPr>
        <w:t xml:space="preserve"> Poor urban planning can contribute to environmental degradation, including the loss of natural habitats, deforestation, pollution of air and water resources, and inefficient waste management. These factors can have adverse effects on public health, air quality, and ecological balance.</w:t>
      </w:r>
    </w:p>
    <w:p w:rsidR="003F4549" w:rsidRDefault="003F4549" w:rsidP="007039C8">
      <w:pPr>
        <w:numPr>
          <w:ilvl w:val="0"/>
          <w:numId w:val="1"/>
        </w:numPr>
        <w:spacing w:after="0"/>
        <w:jc w:val="both"/>
        <w:rPr>
          <w:rFonts w:ascii="Times New Roman" w:eastAsia="Times New Roman" w:hAnsi="Times New Roman" w:cs="Times New Roman"/>
          <w:color w:val="0E101A"/>
          <w:sz w:val="24"/>
          <w:szCs w:val="24"/>
        </w:rPr>
      </w:pPr>
      <w:r w:rsidRPr="003F4549">
        <w:rPr>
          <w:rFonts w:ascii="Times New Roman" w:eastAsia="Times New Roman" w:hAnsi="Times New Roman" w:cs="Times New Roman"/>
          <w:b/>
          <w:color w:val="0E101A"/>
          <w:sz w:val="24"/>
          <w:szCs w:val="24"/>
        </w:rPr>
        <w:t xml:space="preserve">Social and economic disparities: </w:t>
      </w:r>
      <w:r w:rsidRPr="003F4549">
        <w:rPr>
          <w:rFonts w:ascii="Times New Roman" w:eastAsia="Times New Roman" w:hAnsi="Times New Roman" w:cs="Times New Roman"/>
          <w:color w:val="0E101A"/>
          <w:sz w:val="24"/>
          <w:szCs w:val="24"/>
        </w:rPr>
        <w:t>Inadequate urban planning can perpetuate social and economic inequalities within cities. The concentration of certain facilities and amenities in specific areas, unequal access to basic services, and segregation based on income or ethnicity can exacerbate divisions and hinder social cohesion.</w:t>
      </w:r>
    </w:p>
    <w:p w:rsidR="003F4549" w:rsidRPr="003F4549" w:rsidRDefault="003F4549" w:rsidP="007039C8">
      <w:pPr>
        <w:spacing w:after="0"/>
        <w:ind w:left="720"/>
        <w:jc w:val="both"/>
        <w:rPr>
          <w:rFonts w:ascii="Times New Roman" w:eastAsia="Times New Roman" w:hAnsi="Times New Roman" w:cs="Times New Roman"/>
          <w:color w:val="0E101A"/>
          <w:sz w:val="24"/>
          <w:szCs w:val="24"/>
        </w:rPr>
      </w:pPr>
    </w:p>
    <w:p w:rsidR="003F4549" w:rsidRPr="003F4549" w:rsidRDefault="003F4549" w:rsidP="007039C8">
      <w:pPr>
        <w:spacing w:after="0"/>
        <w:jc w:val="both"/>
        <w:rPr>
          <w:rFonts w:ascii="Times New Roman" w:eastAsia="Times New Roman" w:hAnsi="Times New Roman" w:cs="Times New Roman"/>
          <w:color w:val="0E101A"/>
          <w:sz w:val="24"/>
          <w:szCs w:val="24"/>
        </w:rPr>
      </w:pPr>
      <w:r w:rsidRPr="003F4549">
        <w:rPr>
          <w:rFonts w:ascii="Times New Roman" w:eastAsia="Times New Roman" w:hAnsi="Times New Roman" w:cs="Times New Roman"/>
          <w:color w:val="0E101A"/>
          <w:sz w:val="24"/>
          <w:szCs w:val="24"/>
        </w:rPr>
        <w:t>Addressing poor urban planning requires comprehensive and sustainable approaches that prioritize long-term vision, stakeholder engagement, data-driven decision-making, and the integration of social, economic, and environmental considerations. By adopting effective urban planning strategies, cities can create livable, inclusive, and resilient urban environments that cater to the needs of their residents while minimizing negative impacts on the environment.</w:t>
      </w:r>
    </w:p>
    <w:p w:rsidR="003F4549" w:rsidRDefault="003F4549" w:rsidP="007039C8">
      <w:pPr>
        <w:jc w:val="both"/>
        <w:rPr>
          <w:rFonts w:ascii="Times New Roman" w:hAnsi="Times New Roman" w:cs="Times New Roman"/>
          <w:b/>
          <w:color w:val="0D0D0D" w:themeColor="text1" w:themeTint="F2"/>
          <w:sz w:val="32"/>
          <w:szCs w:val="32"/>
          <w:u w:val="single"/>
        </w:rPr>
      </w:pPr>
    </w:p>
    <w:p w:rsidR="00C42F93" w:rsidRDefault="00C42F93" w:rsidP="007039C8">
      <w:pPr>
        <w:jc w:val="both"/>
        <w:rPr>
          <w:rFonts w:ascii="Times New Roman" w:hAnsi="Times New Roman" w:cs="Times New Roman"/>
          <w:b/>
          <w:color w:val="0D0D0D" w:themeColor="text1" w:themeTint="F2"/>
          <w:sz w:val="32"/>
          <w:szCs w:val="32"/>
          <w:u w:val="single"/>
        </w:rPr>
      </w:pPr>
      <w:r>
        <w:rPr>
          <w:rFonts w:ascii="Times New Roman" w:hAnsi="Times New Roman" w:cs="Times New Roman"/>
          <w:b/>
          <w:color w:val="0D0D0D" w:themeColor="text1" w:themeTint="F2"/>
          <w:sz w:val="32"/>
          <w:szCs w:val="32"/>
          <w:u w:val="single"/>
        </w:rPr>
        <w:t>PROBLEM SOLUTION:</w:t>
      </w:r>
    </w:p>
    <w:p w:rsidR="00C42F93" w:rsidRPr="00C42F93" w:rsidRDefault="00C42F93" w:rsidP="007039C8">
      <w:pPr>
        <w:spacing w:after="0"/>
        <w:jc w:val="both"/>
        <w:rPr>
          <w:rFonts w:ascii="Times New Roman" w:eastAsia="Times New Roman" w:hAnsi="Times New Roman" w:cs="Times New Roman"/>
          <w:color w:val="0E101A"/>
          <w:sz w:val="24"/>
          <w:szCs w:val="24"/>
        </w:rPr>
      </w:pPr>
      <w:r w:rsidRPr="00C42F93">
        <w:rPr>
          <w:rFonts w:ascii="Times New Roman" w:eastAsia="Times New Roman" w:hAnsi="Times New Roman" w:cs="Times New Roman"/>
          <w:color w:val="0E101A"/>
          <w:sz w:val="24"/>
          <w:szCs w:val="24"/>
        </w:rPr>
        <w:t>Solving the problem of poor urban planning requires a holistic and multi-dimensional approach that involves various stakeholders, including government bodies, urban planners, community organizations, and citizens. Here are some key strategies and solutions that can help address the problem:</w:t>
      </w:r>
    </w:p>
    <w:p w:rsidR="00C42F93" w:rsidRPr="00C42F93" w:rsidRDefault="00C42F93" w:rsidP="007039C8">
      <w:pPr>
        <w:numPr>
          <w:ilvl w:val="0"/>
          <w:numId w:val="2"/>
        </w:numPr>
        <w:spacing w:after="0"/>
        <w:jc w:val="both"/>
        <w:rPr>
          <w:rFonts w:ascii="Times New Roman" w:eastAsia="Times New Roman" w:hAnsi="Times New Roman" w:cs="Times New Roman"/>
          <w:color w:val="0E101A"/>
          <w:sz w:val="24"/>
          <w:szCs w:val="24"/>
        </w:rPr>
      </w:pPr>
      <w:r w:rsidRPr="00C42F93">
        <w:rPr>
          <w:rFonts w:ascii="Times New Roman" w:eastAsia="Times New Roman" w:hAnsi="Times New Roman" w:cs="Times New Roman"/>
          <w:b/>
          <w:color w:val="0E101A"/>
          <w:sz w:val="24"/>
          <w:szCs w:val="24"/>
        </w:rPr>
        <w:t>Comprehensive urban planning:</w:t>
      </w:r>
      <w:r w:rsidRPr="00C42F93">
        <w:rPr>
          <w:rFonts w:ascii="Times New Roman" w:eastAsia="Times New Roman" w:hAnsi="Times New Roman" w:cs="Times New Roman"/>
          <w:color w:val="0E101A"/>
          <w:sz w:val="24"/>
          <w:szCs w:val="24"/>
        </w:rPr>
        <w:t xml:space="preserve"> Develop and implement comprehensive urban plans that consider the long-term needs of the city and its residents. These plans should include elements such as land use zoning, transportation networks, affordable housing provisions, green spaces, and infrastructure development.</w:t>
      </w:r>
    </w:p>
    <w:p w:rsidR="00C42F93" w:rsidRPr="00C42F93" w:rsidRDefault="00C42F93" w:rsidP="007039C8">
      <w:pPr>
        <w:numPr>
          <w:ilvl w:val="0"/>
          <w:numId w:val="2"/>
        </w:numPr>
        <w:spacing w:after="0"/>
        <w:jc w:val="both"/>
        <w:rPr>
          <w:rFonts w:ascii="Times New Roman" w:eastAsia="Times New Roman" w:hAnsi="Times New Roman" w:cs="Times New Roman"/>
          <w:color w:val="0E101A"/>
          <w:sz w:val="24"/>
          <w:szCs w:val="24"/>
        </w:rPr>
      </w:pPr>
      <w:r w:rsidRPr="00C42F93">
        <w:rPr>
          <w:rFonts w:ascii="Times New Roman" w:eastAsia="Times New Roman" w:hAnsi="Times New Roman" w:cs="Times New Roman"/>
          <w:b/>
          <w:color w:val="0E101A"/>
          <w:sz w:val="24"/>
          <w:szCs w:val="24"/>
        </w:rPr>
        <w:t>Stakeholder engagement:</w:t>
      </w:r>
      <w:r w:rsidRPr="00C42F93">
        <w:rPr>
          <w:rFonts w:ascii="Times New Roman" w:eastAsia="Times New Roman" w:hAnsi="Times New Roman" w:cs="Times New Roman"/>
          <w:color w:val="0E101A"/>
          <w:sz w:val="24"/>
          <w:szCs w:val="24"/>
        </w:rPr>
        <w:t xml:space="preserve"> Involve all relevant stakeholders, including residents, community organizations, businesses, and experts, in the urban planning process. Encourage public participation through consultations, workshops, and citizen feedback mechanisms to ensure that the planning decisions reflect the diverse needs and aspirations of the community.</w:t>
      </w:r>
    </w:p>
    <w:p w:rsidR="00C42F93" w:rsidRPr="00C42F93" w:rsidRDefault="00C42F93" w:rsidP="007039C8">
      <w:pPr>
        <w:numPr>
          <w:ilvl w:val="0"/>
          <w:numId w:val="2"/>
        </w:numPr>
        <w:spacing w:after="0"/>
        <w:jc w:val="both"/>
        <w:rPr>
          <w:rFonts w:ascii="Times New Roman" w:eastAsia="Times New Roman" w:hAnsi="Times New Roman" w:cs="Times New Roman"/>
          <w:color w:val="0E101A"/>
          <w:sz w:val="24"/>
          <w:szCs w:val="24"/>
        </w:rPr>
      </w:pPr>
      <w:r w:rsidRPr="00C42F93">
        <w:rPr>
          <w:rFonts w:ascii="Times New Roman" w:eastAsia="Times New Roman" w:hAnsi="Times New Roman" w:cs="Times New Roman"/>
          <w:b/>
          <w:color w:val="0E101A"/>
          <w:sz w:val="24"/>
          <w:szCs w:val="24"/>
        </w:rPr>
        <w:t>Smart growth and compact city design</w:t>
      </w:r>
      <w:r w:rsidRPr="00C42F93">
        <w:rPr>
          <w:rFonts w:ascii="Times New Roman" w:eastAsia="Times New Roman" w:hAnsi="Times New Roman" w:cs="Times New Roman"/>
          <w:color w:val="0E101A"/>
          <w:sz w:val="24"/>
          <w:szCs w:val="24"/>
        </w:rPr>
        <w:t>: Promote compact and walk able cities by encouraging mixed-use development, compact building designs, and pedestrian-friendly infrastructure. This approach reduces urban sprawl, enhances connectivity, and minimizes the need for long commutes, resulting in more sustainable and livable urban environments.</w:t>
      </w:r>
    </w:p>
    <w:p w:rsidR="00C42F93" w:rsidRPr="00C42F93" w:rsidRDefault="00C42F93" w:rsidP="007039C8">
      <w:pPr>
        <w:numPr>
          <w:ilvl w:val="0"/>
          <w:numId w:val="2"/>
        </w:numPr>
        <w:spacing w:after="0"/>
        <w:jc w:val="both"/>
        <w:rPr>
          <w:rFonts w:ascii="Times New Roman" w:eastAsia="Times New Roman" w:hAnsi="Times New Roman" w:cs="Times New Roman"/>
          <w:color w:val="0E101A"/>
          <w:sz w:val="24"/>
          <w:szCs w:val="24"/>
        </w:rPr>
      </w:pPr>
      <w:r w:rsidRPr="00C42F93">
        <w:rPr>
          <w:rFonts w:ascii="Times New Roman" w:eastAsia="Times New Roman" w:hAnsi="Times New Roman" w:cs="Times New Roman"/>
          <w:b/>
          <w:color w:val="0E101A"/>
          <w:sz w:val="24"/>
          <w:szCs w:val="24"/>
        </w:rPr>
        <w:t>Efficient transportation systems:</w:t>
      </w:r>
      <w:r w:rsidRPr="00C42F93">
        <w:rPr>
          <w:rFonts w:ascii="Times New Roman" w:eastAsia="Times New Roman" w:hAnsi="Times New Roman" w:cs="Times New Roman"/>
          <w:color w:val="0E101A"/>
          <w:sz w:val="24"/>
          <w:szCs w:val="24"/>
        </w:rPr>
        <w:t xml:space="preserve"> Prioritize the development of efficient and sustainable transportation systems, including public transit, cycling infrastructure, and pedestrian </w:t>
      </w:r>
      <w:r w:rsidRPr="00C42F93">
        <w:rPr>
          <w:rFonts w:ascii="Times New Roman" w:eastAsia="Times New Roman" w:hAnsi="Times New Roman" w:cs="Times New Roman"/>
          <w:color w:val="0E101A"/>
          <w:sz w:val="24"/>
          <w:szCs w:val="24"/>
        </w:rPr>
        <w:lastRenderedPageBreak/>
        <w:t>walkways. Improve connectivity between residential areas, commercial centers, and key amenities to reduce congestion, air pollution, and reliance on private vehicles.</w:t>
      </w:r>
    </w:p>
    <w:p w:rsidR="00C42F93" w:rsidRPr="00C42F93" w:rsidRDefault="00C42F93" w:rsidP="007039C8">
      <w:pPr>
        <w:numPr>
          <w:ilvl w:val="0"/>
          <w:numId w:val="2"/>
        </w:numPr>
        <w:spacing w:after="0"/>
        <w:jc w:val="both"/>
        <w:rPr>
          <w:rFonts w:ascii="Times New Roman" w:eastAsia="Times New Roman" w:hAnsi="Times New Roman" w:cs="Times New Roman"/>
          <w:color w:val="0E101A"/>
          <w:sz w:val="24"/>
          <w:szCs w:val="24"/>
        </w:rPr>
      </w:pPr>
      <w:r w:rsidRPr="00C42F93">
        <w:rPr>
          <w:rFonts w:ascii="Times New Roman" w:eastAsia="Times New Roman" w:hAnsi="Times New Roman" w:cs="Times New Roman"/>
          <w:b/>
          <w:color w:val="0E101A"/>
          <w:sz w:val="24"/>
          <w:szCs w:val="24"/>
        </w:rPr>
        <w:t>Affordable and inclusive housing:</w:t>
      </w:r>
      <w:r w:rsidRPr="00C42F93">
        <w:rPr>
          <w:rFonts w:ascii="Times New Roman" w:eastAsia="Times New Roman" w:hAnsi="Times New Roman" w:cs="Times New Roman"/>
          <w:color w:val="0E101A"/>
          <w:sz w:val="24"/>
          <w:szCs w:val="24"/>
        </w:rPr>
        <w:t xml:space="preserve"> Implement policies and regulations that promote the development of affordable housing options for all income groups. Encourage mixed-income neighborhoods and provide incentives for developers to include affordable housing units in their projects. This helps to address housing affordability issues and reduce social and economic disparities within cities.</w:t>
      </w:r>
    </w:p>
    <w:p w:rsidR="00C42F93" w:rsidRPr="00C42F93" w:rsidRDefault="00C42F93" w:rsidP="007039C8">
      <w:pPr>
        <w:numPr>
          <w:ilvl w:val="0"/>
          <w:numId w:val="2"/>
        </w:numPr>
        <w:spacing w:after="0"/>
        <w:jc w:val="both"/>
        <w:rPr>
          <w:rFonts w:ascii="Times New Roman" w:eastAsia="Times New Roman" w:hAnsi="Times New Roman" w:cs="Times New Roman"/>
          <w:color w:val="0E101A"/>
          <w:sz w:val="24"/>
          <w:szCs w:val="24"/>
        </w:rPr>
      </w:pPr>
      <w:r w:rsidRPr="00C42F93">
        <w:rPr>
          <w:rFonts w:ascii="Times New Roman" w:eastAsia="Times New Roman" w:hAnsi="Times New Roman" w:cs="Times New Roman"/>
          <w:b/>
          <w:color w:val="0E101A"/>
          <w:sz w:val="24"/>
          <w:szCs w:val="24"/>
        </w:rPr>
        <w:t>Preservation of green spaces:</w:t>
      </w:r>
      <w:r w:rsidRPr="00C42F93">
        <w:rPr>
          <w:rFonts w:ascii="Times New Roman" w:eastAsia="Times New Roman" w:hAnsi="Times New Roman" w:cs="Times New Roman"/>
          <w:color w:val="0E101A"/>
          <w:sz w:val="24"/>
          <w:szCs w:val="24"/>
        </w:rPr>
        <w:t xml:space="preserve"> Protect and enhance green spaces within urban areas, including parks, gardens, and natural habitats. Incorporate green infrastructure and urban forestry initiatives to improve air quality, provide recreational opportunities, and mitigate the urban heat island effect. Emphasize the equitable distribution of green spaces across neighborhoods.</w:t>
      </w:r>
    </w:p>
    <w:p w:rsidR="00C42F93" w:rsidRPr="00C42F93" w:rsidRDefault="00C42F93" w:rsidP="007039C8">
      <w:pPr>
        <w:numPr>
          <w:ilvl w:val="0"/>
          <w:numId w:val="2"/>
        </w:numPr>
        <w:spacing w:after="0"/>
        <w:jc w:val="both"/>
        <w:rPr>
          <w:rFonts w:ascii="Times New Roman" w:eastAsia="Times New Roman" w:hAnsi="Times New Roman" w:cs="Times New Roman"/>
          <w:color w:val="0E101A"/>
          <w:sz w:val="24"/>
          <w:szCs w:val="24"/>
        </w:rPr>
      </w:pPr>
      <w:r w:rsidRPr="00C42F93">
        <w:rPr>
          <w:rFonts w:ascii="Times New Roman" w:eastAsia="Times New Roman" w:hAnsi="Times New Roman" w:cs="Times New Roman"/>
          <w:b/>
          <w:color w:val="0E101A"/>
          <w:sz w:val="24"/>
          <w:szCs w:val="24"/>
        </w:rPr>
        <w:t>Environmental sustainability:</w:t>
      </w:r>
      <w:r w:rsidRPr="00C42F93">
        <w:rPr>
          <w:rFonts w:ascii="Times New Roman" w:eastAsia="Times New Roman" w:hAnsi="Times New Roman" w:cs="Times New Roman"/>
          <w:color w:val="0E101A"/>
          <w:sz w:val="24"/>
          <w:szCs w:val="24"/>
        </w:rPr>
        <w:t xml:space="preserve"> Integrate sustainable practices into urban planning, such as promoting renewable energy, implementing energy-efficient building codes, and adopting environmentally friendly waste management systems. Encourage green building practices, water conservation measures, and the use of renewable energy sources to minimize the environmental impact of urban development.</w:t>
      </w:r>
    </w:p>
    <w:p w:rsidR="00C42F93" w:rsidRPr="00C42F93" w:rsidRDefault="00C42F93" w:rsidP="007039C8">
      <w:pPr>
        <w:numPr>
          <w:ilvl w:val="0"/>
          <w:numId w:val="2"/>
        </w:numPr>
        <w:spacing w:after="0"/>
        <w:jc w:val="both"/>
        <w:rPr>
          <w:rFonts w:ascii="Times New Roman" w:eastAsia="Times New Roman" w:hAnsi="Times New Roman" w:cs="Times New Roman"/>
          <w:color w:val="0E101A"/>
          <w:sz w:val="24"/>
          <w:szCs w:val="24"/>
        </w:rPr>
      </w:pPr>
      <w:r w:rsidRPr="00C42F93">
        <w:rPr>
          <w:rFonts w:ascii="Times New Roman" w:eastAsia="Times New Roman" w:hAnsi="Times New Roman" w:cs="Times New Roman"/>
          <w:b/>
          <w:color w:val="0E101A"/>
          <w:sz w:val="24"/>
          <w:szCs w:val="24"/>
        </w:rPr>
        <w:t>Data-driven decision-making:</w:t>
      </w:r>
      <w:r w:rsidRPr="00C42F93">
        <w:rPr>
          <w:rFonts w:ascii="Times New Roman" w:eastAsia="Times New Roman" w:hAnsi="Times New Roman" w:cs="Times New Roman"/>
          <w:color w:val="0E101A"/>
          <w:sz w:val="24"/>
          <w:szCs w:val="24"/>
        </w:rPr>
        <w:t xml:space="preserve"> Utilize data and technology to inform urban planning decisions. Use Geographic Information System (GIS) mapping, data analytics, and modeling tools to understand demographic trends, land use patterns, transportation needs, and environmental impacts. This enables evidence-based decision-making and ensures that planning strategies align with the specific characteristics and requirements of the city.</w:t>
      </w:r>
    </w:p>
    <w:p w:rsidR="00C42F93" w:rsidRDefault="00C42F93" w:rsidP="007039C8">
      <w:pPr>
        <w:numPr>
          <w:ilvl w:val="0"/>
          <w:numId w:val="2"/>
        </w:numPr>
        <w:spacing w:after="0"/>
        <w:jc w:val="both"/>
        <w:rPr>
          <w:rFonts w:ascii="Times New Roman" w:eastAsia="Times New Roman" w:hAnsi="Times New Roman" w:cs="Times New Roman"/>
          <w:color w:val="0E101A"/>
          <w:sz w:val="24"/>
          <w:szCs w:val="24"/>
        </w:rPr>
      </w:pPr>
      <w:r w:rsidRPr="00C42F93">
        <w:rPr>
          <w:rFonts w:ascii="Times New Roman" w:eastAsia="Times New Roman" w:hAnsi="Times New Roman" w:cs="Times New Roman"/>
          <w:b/>
          <w:color w:val="0E101A"/>
          <w:sz w:val="24"/>
          <w:szCs w:val="24"/>
        </w:rPr>
        <w:t xml:space="preserve">Continuous monitoring and evaluation: </w:t>
      </w:r>
      <w:r w:rsidRPr="00C42F93">
        <w:rPr>
          <w:rFonts w:ascii="Times New Roman" w:eastAsia="Times New Roman" w:hAnsi="Times New Roman" w:cs="Times New Roman"/>
          <w:color w:val="0E101A"/>
          <w:sz w:val="24"/>
          <w:szCs w:val="24"/>
        </w:rPr>
        <w:t>Regularly monitor and evaluate the implementation of urban planning initiatives to assess their effectiveness and make necessary adjustments. Collect feedback from residents, conduct impact assessments, and adapt strategies to address emerging challenges and changing needs.</w:t>
      </w:r>
    </w:p>
    <w:p w:rsidR="00C42F93" w:rsidRPr="00C42F93" w:rsidRDefault="00C42F93" w:rsidP="007039C8">
      <w:pPr>
        <w:spacing w:after="0"/>
        <w:ind w:left="720"/>
        <w:jc w:val="both"/>
        <w:rPr>
          <w:rFonts w:ascii="Times New Roman" w:eastAsia="Times New Roman" w:hAnsi="Times New Roman" w:cs="Times New Roman"/>
          <w:color w:val="0E101A"/>
          <w:sz w:val="24"/>
          <w:szCs w:val="24"/>
        </w:rPr>
      </w:pPr>
    </w:p>
    <w:p w:rsidR="00C42F93" w:rsidRDefault="00C42F93" w:rsidP="007039C8">
      <w:pPr>
        <w:spacing w:after="0"/>
        <w:jc w:val="both"/>
        <w:rPr>
          <w:rFonts w:ascii="Times New Roman" w:eastAsia="Times New Roman" w:hAnsi="Times New Roman" w:cs="Times New Roman"/>
          <w:color w:val="0E101A"/>
          <w:sz w:val="24"/>
          <w:szCs w:val="24"/>
        </w:rPr>
      </w:pPr>
      <w:r w:rsidRPr="00C42F93">
        <w:rPr>
          <w:rFonts w:ascii="Times New Roman" w:eastAsia="Times New Roman" w:hAnsi="Times New Roman" w:cs="Times New Roman"/>
          <w:color w:val="0E101A"/>
          <w:sz w:val="24"/>
          <w:szCs w:val="24"/>
        </w:rPr>
        <w:t>By adopting these strategies and engaging in collaborative and participatory urban planning processes, cities can make significant progress in solving the problem of poor urban planning. The goal is to create sustainable, inclusive, and resilient urban environments that enhance the quality of life for all residents.</w:t>
      </w:r>
    </w:p>
    <w:p w:rsidR="00C42F93" w:rsidRDefault="00C42F93" w:rsidP="007039C8">
      <w:pPr>
        <w:spacing w:after="0"/>
        <w:jc w:val="both"/>
        <w:rPr>
          <w:rFonts w:ascii="Times New Roman" w:eastAsia="Times New Roman" w:hAnsi="Times New Roman" w:cs="Times New Roman"/>
          <w:color w:val="0E101A"/>
          <w:sz w:val="24"/>
          <w:szCs w:val="24"/>
        </w:rPr>
      </w:pPr>
    </w:p>
    <w:p w:rsidR="00C42F93" w:rsidRDefault="00C42F93" w:rsidP="007039C8">
      <w:pPr>
        <w:spacing w:after="0"/>
        <w:jc w:val="both"/>
        <w:rPr>
          <w:rFonts w:ascii="Times New Roman" w:eastAsia="Times New Roman" w:hAnsi="Times New Roman" w:cs="Times New Roman"/>
          <w:b/>
          <w:color w:val="0E101A"/>
          <w:sz w:val="32"/>
          <w:szCs w:val="32"/>
          <w:u w:val="single"/>
        </w:rPr>
      </w:pPr>
      <w:r w:rsidRPr="00C42F93">
        <w:rPr>
          <w:rFonts w:ascii="Times New Roman" w:eastAsia="Times New Roman" w:hAnsi="Times New Roman" w:cs="Times New Roman"/>
          <w:b/>
          <w:color w:val="0E101A"/>
          <w:sz w:val="32"/>
          <w:szCs w:val="32"/>
          <w:u w:val="single"/>
        </w:rPr>
        <w:t>COST / SCHEDULE:</w:t>
      </w:r>
    </w:p>
    <w:p w:rsidR="007039C8" w:rsidRPr="00C42F93" w:rsidRDefault="007039C8" w:rsidP="007039C8">
      <w:pPr>
        <w:spacing w:after="0"/>
        <w:jc w:val="both"/>
        <w:rPr>
          <w:rFonts w:ascii="Times New Roman" w:eastAsia="Times New Roman" w:hAnsi="Times New Roman" w:cs="Times New Roman"/>
          <w:b/>
          <w:color w:val="0E101A"/>
          <w:sz w:val="32"/>
          <w:szCs w:val="32"/>
          <w:u w:val="single"/>
        </w:rPr>
      </w:pPr>
    </w:p>
    <w:p w:rsidR="00C42F93" w:rsidRPr="00C42F93" w:rsidRDefault="00C42F93" w:rsidP="007039C8">
      <w:pPr>
        <w:jc w:val="both"/>
        <w:rPr>
          <w:rFonts w:ascii="Times New Roman" w:hAnsi="Times New Roman" w:cs="Times New Roman"/>
          <w:color w:val="0D0D0D" w:themeColor="text1" w:themeTint="F2"/>
          <w:sz w:val="24"/>
          <w:szCs w:val="24"/>
        </w:rPr>
      </w:pPr>
      <w:r w:rsidRPr="00C42F93">
        <w:rPr>
          <w:rFonts w:ascii="Times New Roman" w:hAnsi="Times New Roman" w:cs="Times New Roman"/>
          <w:color w:val="0D0D0D" w:themeColor="text1" w:themeTint="F2"/>
          <w:sz w:val="24"/>
          <w:szCs w:val="24"/>
        </w:rPr>
        <w:t>The cost required to address the problem of poor urban planning can vary significantly depending on the scale and specific needs of the city. It involves investments in infrastructure development, transportation systems, affordable housing, green spaces, and other related initiatives. Estimating an exact cost in rupees is challenging without specific details about the city and its requirements.</w:t>
      </w:r>
    </w:p>
    <w:p w:rsidR="00C42F93" w:rsidRPr="00C42F93" w:rsidRDefault="00C42F93" w:rsidP="007039C8">
      <w:pPr>
        <w:jc w:val="both"/>
        <w:rPr>
          <w:rFonts w:ascii="Times New Roman" w:hAnsi="Times New Roman" w:cs="Times New Roman"/>
          <w:color w:val="0D0D0D" w:themeColor="text1" w:themeTint="F2"/>
          <w:sz w:val="24"/>
          <w:szCs w:val="24"/>
        </w:rPr>
      </w:pPr>
      <w:r w:rsidRPr="00C42F93">
        <w:rPr>
          <w:rFonts w:ascii="Times New Roman" w:hAnsi="Times New Roman" w:cs="Times New Roman"/>
          <w:color w:val="0D0D0D" w:themeColor="text1" w:themeTint="F2"/>
          <w:sz w:val="24"/>
          <w:szCs w:val="24"/>
        </w:rPr>
        <w:lastRenderedPageBreak/>
        <w:t>However, it is important to note that addressing poor urban planning is a long-term investment that yields numerous economic, social, and environmental benefits. The costs associated with poor urban planning, such as increased infrastructure maintenance, health issues, and environmental degradation, can far exceed the initial investment required for effective urban planning and development.</w:t>
      </w:r>
    </w:p>
    <w:p w:rsidR="00C42F93" w:rsidRPr="00C42F93" w:rsidRDefault="00C42F93" w:rsidP="007039C8">
      <w:pPr>
        <w:jc w:val="both"/>
        <w:rPr>
          <w:rFonts w:ascii="Times New Roman" w:hAnsi="Times New Roman" w:cs="Times New Roman"/>
          <w:color w:val="0D0D0D" w:themeColor="text1" w:themeTint="F2"/>
          <w:sz w:val="24"/>
          <w:szCs w:val="24"/>
        </w:rPr>
      </w:pPr>
      <w:r w:rsidRPr="00C42F93">
        <w:rPr>
          <w:rFonts w:ascii="Times New Roman" w:hAnsi="Times New Roman" w:cs="Times New Roman"/>
          <w:color w:val="0D0D0D" w:themeColor="text1" w:themeTint="F2"/>
          <w:sz w:val="24"/>
          <w:szCs w:val="24"/>
        </w:rPr>
        <w:t>Government budgets, public-private partnerships, international funding, and community contributions can all play a role in financing urban planning initiatives. City authorities and policymakers must prioritize and allocate sufficient funds to ensure the successful implementation of urban planning strategies.</w:t>
      </w:r>
    </w:p>
    <w:p w:rsidR="003F4549" w:rsidRDefault="00C42F93" w:rsidP="007039C8">
      <w:pPr>
        <w:jc w:val="both"/>
        <w:rPr>
          <w:rFonts w:ascii="Times New Roman" w:hAnsi="Times New Roman" w:cs="Times New Roman"/>
          <w:color w:val="0D0D0D" w:themeColor="text1" w:themeTint="F2"/>
          <w:sz w:val="24"/>
          <w:szCs w:val="24"/>
        </w:rPr>
      </w:pPr>
      <w:r w:rsidRPr="00C42F93">
        <w:rPr>
          <w:rFonts w:ascii="Times New Roman" w:hAnsi="Times New Roman" w:cs="Times New Roman"/>
          <w:color w:val="0D0D0D" w:themeColor="text1" w:themeTint="F2"/>
          <w:sz w:val="24"/>
          <w:szCs w:val="24"/>
        </w:rPr>
        <w:t>In any case, it is recommended for cities conduct thorough cost assessments and feasibility studies during the urban planning process to determine the specific financial requirements and ensure efficient resource allocation.</w:t>
      </w:r>
    </w:p>
    <w:p w:rsidR="00C42F93" w:rsidRDefault="00C42F93" w:rsidP="007039C8">
      <w:pPr>
        <w:jc w:val="both"/>
        <w:rPr>
          <w:rFonts w:ascii="Times New Roman" w:hAnsi="Times New Roman" w:cs="Times New Roman"/>
          <w:color w:val="0D0D0D" w:themeColor="text1" w:themeTint="F2"/>
          <w:sz w:val="24"/>
          <w:szCs w:val="24"/>
        </w:rPr>
      </w:pPr>
    </w:p>
    <w:p w:rsidR="00C42F93" w:rsidRDefault="007039C8" w:rsidP="007039C8">
      <w:pPr>
        <w:jc w:val="both"/>
        <w:rPr>
          <w:rFonts w:ascii="Times New Roman" w:hAnsi="Times New Roman" w:cs="Times New Roman"/>
          <w:b/>
          <w:color w:val="0D0D0D" w:themeColor="text1" w:themeTint="F2"/>
          <w:sz w:val="32"/>
          <w:szCs w:val="32"/>
          <w:u w:val="single"/>
        </w:rPr>
      </w:pPr>
      <w:r w:rsidRPr="007039C8">
        <w:rPr>
          <w:rFonts w:ascii="Times New Roman" w:hAnsi="Times New Roman" w:cs="Times New Roman"/>
          <w:b/>
          <w:color w:val="0D0D0D" w:themeColor="text1" w:themeTint="F2"/>
          <w:sz w:val="32"/>
          <w:szCs w:val="32"/>
          <w:u w:val="single"/>
        </w:rPr>
        <w:t>CONCLUSION:</w:t>
      </w:r>
    </w:p>
    <w:p w:rsidR="007039C8" w:rsidRPr="007039C8" w:rsidRDefault="007039C8" w:rsidP="007039C8">
      <w:pPr>
        <w:jc w:val="both"/>
        <w:rPr>
          <w:rFonts w:ascii="Times New Roman" w:hAnsi="Times New Roman" w:cs="Times New Roman"/>
          <w:color w:val="0D0D0D" w:themeColor="text1" w:themeTint="F2"/>
          <w:sz w:val="24"/>
          <w:szCs w:val="24"/>
        </w:rPr>
      </w:pPr>
      <w:r w:rsidRPr="007039C8">
        <w:rPr>
          <w:rFonts w:ascii="Times New Roman" w:hAnsi="Times New Roman" w:cs="Times New Roman"/>
          <w:color w:val="0D0D0D" w:themeColor="text1" w:themeTint="F2"/>
          <w:sz w:val="24"/>
          <w:szCs w:val="24"/>
        </w:rPr>
        <w:t>Addressing the problem of poor urban planning is crucial for creating sustainable, livable, and inclusive cities. The multifaceted solutions discussed earlier, including comprehensive urban planning, stakeholder engagement, efficient transportation systems, affordable housing, preservation of green spaces, environmental sustainability, data-driven decision-making, and continuous monitoring, provide a framework for tackling this issue.</w:t>
      </w:r>
    </w:p>
    <w:p w:rsidR="007039C8" w:rsidRPr="007039C8" w:rsidRDefault="007039C8" w:rsidP="007039C8">
      <w:pPr>
        <w:jc w:val="both"/>
        <w:rPr>
          <w:rFonts w:ascii="Times New Roman" w:hAnsi="Times New Roman" w:cs="Times New Roman"/>
          <w:color w:val="0D0D0D" w:themeColor="text1" w:themeTint="F2"/>
          <w:sz w:val="24"/>
          <w:szCs w:val="24"/>
        </w:rPr>
      </w:pPr>
      <w:r w:rsidRPr="007039C8">
        <w:rPr>
          <w:rFonts w:ascii="Times New Roman" w:hAnsi="Times New Roman" w:cs="Times New Roman"/>
          <w:color w:val="0D0D0D" w:themeColor="text1" w:themeTint="F2"/>
          <w:sz w:val="24"/>
          <w:szCs w:val="24"/>
        </w:rPr>
        <w:t>While estimating the exact cost in rupees is challenging without specific details, it is important to recognize that investing in urban planning initiatives is a long-term investment that yields significant benefits. The costs associated with poor urban planning, such as increased infrastructure maintenance, health issues, and environmental degradation, can far exceed the initial investment required for effective planning and development.</w:t>
      </w:r>
    </w:p>
    <w:p w:rsidR="007039C8" w:rsidRPr="007039C8" w:rsidRDefault="007039C8" w:rsidP="007039C8">
      <w:pPr>
        <w:jc w:val="both"/>
        <w:rPr>
          <w:rFonts w:ascii="Times New Roman" w:hAnsi="Times New Roman" w:cs="Times New Roman"/>
          <w:color w:val="0D0D0D" w:themeColor="text1" w:themeTint="F2"/>
          <w:sz w:val="24"/>
          <w:szCs w:val="24"/>
        </w:rPr>
      </w:pPr>
      <w:r w:rsidRPr="007039C8">
        <w:rPr>
          <w:rFonts w:ascii="Times New Roman" w:hAnsi="Times New Roman" w:cs="Times New Roman"/>
          <w:color w:val="0D0D0D" w:themeColor="text1" w:themeTint="F2"/>
          <w:sz w:val="24"/>
          <w:szCs w:val="24"/>
        </w:rPr>
        <w:t>By allocating sufficient funds, leveraging public-private partnerships, and exploring international funding opportunities, cities can secure the resources needed to implement urban planning strategies. Thorough cost assessments and feasibility studies are essential during the planning process to ensure efficient resource allocation and maximize the return on investment.</w:t>
      </w:r>
    </w:p>
    <w:p w:rsidR="007039C8" w:rsidRPr="007039C8" w:rsidRDefault="007039C8" w:rsidP="007039C8">
      <w:pPr>
        <w:jc w:val="both"/>
        <w:rPr>
          <w:rFonts w:ascii="Times New Roman" w:hAnsi="Times New Roman" w:cs="Times New Roman"/>
          <w:color w:val="0D0D0D" w:themeColor="text1" w:themeTint="F2"/>
          <w:sz w:val="24"/>
          <w:szCs w:val="24"/>
        </w:rPr>
      </w:pPr>
      <w:r w:rsidRPr="007039C8">
        <w:rPr>
          <w:rFonts w:ascii="Times New Roman" w:hAnsi="Times New Roman" w:cs="Times New Roman"/>
          <w:color w:val="0D0D0D" w:themeColor="text1" w:themeTint="F2"/>
          <w:sz w:val="24"/>
          <w:szCs w:val="24"/>
        </w:rPr>
        <w:t>Ultimately, by embracing sustainable urban planning practices, cities can create environments that promote social equity, economic prosperity, environmental stewardship, and high quality of life for their residents. The transformation of cities into well-planned, vibrant, and resilient urban centers is a collective responsibility that requires collaboration, innovation, and the active</w:t>
      </w:r>
      <w:r w:rsidR="006E75F8">
        <w:rPr>
          <w:rFonts w:ascii="Times New Roman" w:hAnsi="Times New Roman" w:cs="Times New Roman"/>
          <w:color w:val="0D0D0D" w:themeColor="text1" w:themeTint="F2"/>
          <w:sz w:val="24"/>
          <w:szCs w:val="24"/>
        </w:rPr>
        <w:t xml:space="preserve"> </w:t>
      </w:r>
      <w:r w:rsidRPr="007039C8">
        <w:rPr>
          <w:rFonts w:ascii="Times New Roman" w:hAnsi="Times New Roman" w:cs="Times New Roman"/>
          <w:color w:val="0D0D0D" w:themeColor="text1" w:themeTint="F2"/>
          <w:sz w:val="24"/>
          <w:szCs w:val="24"/>
        </w:rPr>
        <w:t>participation of all stakeholders. By taking proactive steps to address the problem of poor urban planning, cities can pave the way for a sustainable and prosperous future.</w:t>
      </w:r>
    </w:p>
    <w:p w:rsidR="007039C8" w:rsidRPr="007039C8" w:rsidRDefault="007039C8" w:rsidP="007039C8">
      <w:pPr>
        <w:jc w:val="both"/>
        <w:rPr>
          <w:rFonts w:ascii="Times New Roman" w:hAnsi="Times New Roman" w:cs="Times New Roman"/>
          <w:color w:val="0D0D0D" w:themeColor="text1" w:themeTint="F2"/>
          <w:sz w:val="24"/>
          <w:szCs w:val="24"/>
        </w:rPr>
      </w:pPr>
    </w:p>
    <w:p w:rsidR="007039C8" w:rsidRPr="007039C8" w:rsidRDefault="007039C8" w:rsidP="007039C8">
      <w:pPr>
        <w:jc w:val="both"/>
        <w:rPr>
          <w:rFonts w:ascii="Times New Roman" w:hAnsi="Times New Roman" w:cs="Times New Roman"/>
          <w:color w:val="0D0D0D" w:themeColor="text1" w:themeTint="F2"/>
          <w:sz w:val="24"/>
          <w:szCs w:val="24"/>
        </w:rPr>
      </w:pPr>
    </w:p>
    <w:p w:rsidR="007039C8" w:rsidRPr="007039C8" w:rsidRDefault="007039C8" w:rsidP="007039C8">
      <w:pPr>
        <w:jc w:val="both"/>
        <w:rPr>
          <w:rFonts w:ascii="Times New Roman" w:hAnsi="Times New Roman" w:cs="Times New Roman"/>
          <w:color w:val="0D0D0D" w:themeColor="text1" w:themeTint="F2"/>
          <w:sz w:val="24"/>
          <w:szCs w:val="24"/>
        </w:rPr>
      </w:pPr>
    </w:p>
    <w:sectPr w:rsidR="007039C8" w:rsidRPr="007039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34D8" w:rsidRDefault="007734D8" w:rsidP="00853E16">
      <w:pPr>
        <w:spacing w:after="0" w:line="240" w:lineRule="auto"/>
      </w:pPr>
      <w:r>
        <w:separator/>
      </w:r>
    </w:p>
  </w:endnote>
  <w:endnote w:type="continuationSeparator" w:id="0">
    <w:p w:rsidR="007734D8" w:rsidRDefault="007734D8" w:rsidP="00853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34D8" w:rsidRDefault="007734D8" w:rsidP="00853E16">
      <w:pPr>
        <w:spacing w:after="0" w:line="240" w:lineRule="auto"/>
      </w:pPr>
      <w:r>
        <w:separator/>
      </w:r>
    </w:p>
  </w:footnote>
  <w:footnote w:type="continuationSeparator" w:id="0">
    <w:p w:rsidR="007734D8" w:rsidRDefault="007734D8" w:rsidP="00853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B2C00"/>
    <w:multiLevelType w:val="multilevel"/>
    <w:tmpl w:val="8A1C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DC7534"/>
    <w:multiLevelType w:val="multilevel"/>
    <w:tmpl w:val="1FC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4733077">
    <w:abstractNumId w:val="1"/>
  </w:num>
  <w:num w:numId="2" w16cid:durableId="828980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818"/>
    <w:rsid w:val="00067AAF"/>
    <w:rsid w:val="00237191"/>
    <w:rsid w:val="00291435"/>
    <w:rsid w:val="00362F02"/>
    <w:rsid w:val="003F4549"/>
    <w:rsid w:val="00615E19"/>
    <w:rsid w:val="006B63BA"/>
    <w:rsid w:val="006E75F8"/>
    <w:rsid w:val="007039C8"/>
    <w:rsid w:val="00716046"/>
    <w:rsid w:val="007734D8"/>
    <w:rsid w:val="00805939"/>
    <w:rsid w:val="00831818"/>
    <w:rsid w:val="00853E16"/>
    <w:rsid w:val="008B623E"/>
    <w:rsid w:val="00905A89"/>
    <w:rsid w:val="00C42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1EA39-D85B-094B-9FA1-EA18A75D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818"/>
    <w:rPr>
      <w:color w:val="0000FF" w:themeColor="hyperlink"/>
      <w:u w:val="single"/>
    </w:rPr>
  </w:style>
  <w:style w:type="character" w:customStyle="1" w:styleId="highlightwrapper-solkj">
    <w:name w:val="highlightwrapper-solkj"/>
    <w:basedOn w:val="DefaultParagraphFont"/>
    <w:rsid w:val="00615E19"/>
  </w:style>
  <w:style w:type="paragraph" w:styleId="Header">
    <w:name w:val="header"/>
    <w:basedOn w:val="Normal"/>
    <w:link w:val="HeaderChar"/>
    <w:uiPriority w:val="99"/>
    <w:unhideWhenUsed/>
    <w:rsid w:val="00853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E16"/>
  </w:style>
  <w:style w:type="paragraph" w:styleId="Footer">
    <w:name w:val="footer"/>
    <w:basedOn w:val="Normal"/>
    <w:link w:val="FooterChar"/>
    <w:uiPriority w:val="99"/>
    <w:unhideWhenUsed/>
    <w:rsid w:val="00853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E16"/>
  </w:style>
  <w:style w:type="paragraph" w:styleId="BalloonText">
    <w:name w:val="Balloon Text"/>
    <w:basedOn w:val="Normal"/>
    <w:link w:val="BalloonTextChar"/>
    <w:uiPriority w:val="99"/>
    <w:semiHidden/>
    <w:unhideWhenUsed/>
    <w:rsid w:val="00853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42533">
      <w:bodyDiv w:val="1"/>
      <w:marLeft w:val="0"/>
      <w:marRight w:val="0"/>
      <w:marTop w:val="0"/>
      <w:marBottom w:val="0"/>
      <w:divBdr>
        <w:top w:val="none" w:sz="0" w:space="0" w:color="auto"/>
        <w:left w:val="none" w:sz="0" w:space="0" w:color="auto"/>
        <w:bottom w:val="none" w:sz="0" w:space="0" w:color="auto"/>
        <w:right w:val="none" w:sz="0" w:space="0" w:color="auto"/>
      </w:divBdr>
    </w:div>
    <w:div w:id="19257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fatimatanzeel91@gmail.com" TargetMode="External" /><Relationship Id="rId5" Type="http://schemas.openxmlformats.org/officeDocument/2006/relationships/footnotes" Target="footnotes.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 laptop</dc:creator>
  <cp:lastModifiedBy>Tanzeel Fatima Shaikh</cp:lastModifiedBy>
  <cp:revision>2</cp:revision>
  <dcterms:created xsi:type="dcterms:W3CDTF">2023-05-27T07:54:00Z</dcterms:created>
  <dcterms:modified xsi:type="dcterms:W3CDTF">2023-05-27T07:54:00Z</dcterms:modified>
</cp:coreProperties>
</file>